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drawing>
          <wp:inline distT="0" distB="0" distL="0" distR="0">
            <wp:extent cx="762000" cy="762000"/>
            <wp:effectExtent t="0" r="0" b="0" l="0"/>
            <wp:docPr id="1" name="logo" descr="LexDraft Logo" title="LexD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2563EB"/>
          <w:sz w:val="48"/>
          <w:szCs w:val="48"/>
        </w:rPr>
        <w:t xml:space="preserve">LexDraft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Lease Agreement</w:t>
      </w:r>
    </w:p>
    <w:p>
      <w:pPr>
        <w:spacing w:after="600" w:before="200"/>
        <w:jc w:val="center"/>
      </w:pPr>
      <w:r>
        <w:rPr>
          <w:rFonts w:ascii="Arial" w:cs="Arial" w:eastAsia="Arial" w:hAnsi="Arial"/>
          <w:color w:val="4B5563"/>
          <w:sz w:val="22"/>
          <w:szCs w:val="22"/>
        </w:rPr>
        <w:t xml:space="preserve">Commercial/Residential Lease Template</w:t>
      </w:r>
    </w:p>
    <w:p>
      <w:pPr>
        <w:pBdr>
          <w:top w:val="single" w:color="2563EB" w:sz="2" w:space="1"/>
        </w:pBdr>
        <w:spacing w:before="200"/>
        <w:jc w:val="center"/>
      </w:pP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374151"/>
          <w:sz w:val="24"/>
          <w:szCs w:val="24"/>
        </w:rPr>
        <w:t xml:space="preserve">[PARTY A NAME]</w:t>
      </w:r>
    </w:p>
    <w:p>
      <w:pPr>
        <w:jc w:val="center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and</w:t>
      </w:r>
    </w:p>
    <w:p>
      <w:pPr>
        <w:jc w:val="center"/>
      </w:pPr>
      <w:r>
        <w:rPr>
          <w:rFonts w:ascii="Arial" w:cs="Arial" w:eastAsia="Arial" w:hAnsi="Arial"/>
          <w:b/>
          <w:bCs/>
          <w:color w:val="374151"/>
          <w:sz w:val="24"/>
          <w:szCs w:val="24"/>
        </w:rPr>
        <w:t xml:space="preserve">[PARTY B NAME]</w:t>
      </w:r>
    </w:p>
    <w:p>
      <w:pPr>
        <w:spacing w:before="600"/>
        <w:jc w:val="center"/>
      </w:pPr>
      <w:r>
        <w:rPr>
          <w:rFonts w:ascii="Arial" w:cs="Arial" w:eastAsia="Arial" w:hAnsi="Arial"/>
          <w:color w:val="4B5563"/>
          <w:sz w:val="20"/>
          <w:szCs w:val="20"/>
        </w:rPr>
        <w:t xml:space="preserve">Effective Date: [DATE]</w:t>
      </w:r>
    </w:p>
    <w:p>
      <w:r>
        <w:br w:type="page"/>
      </w:r>
    </w:p>
    <w:p>
      <w:pPr>
        <w:pStyle w:val="Heading2"/>
      </w:pPr>
      <w:r>
        <w:t xml:space="preserve">1. Premises</w:t>
      </w:r>
    </w:p>
    <w:p>
      <w:pPr>
        <w:spacing w:after="200"/>
      </w:pPr>
      <w:r>
        <w:rPr>
          <w:sz w:val="22"/>
          <w:szCs w:val="22"/>
        </w:rPr>
        <w:t xml:space="preserve">The Landlord hereby leases to the Tenant the property located at [ADDRESS] (the “Premises”), consisting of approximately [SQUARE FEET] square feet, for the purposes described herein.</w:t>
      </w:r>
    </w:p>
    <w:p>
      <w:pPr>
        <w:pStyle w:val="Heading2"/>
      </w:pPr>
      <w:r>
        <w:t xml:space="preserve">2. Lease Term</w:t>
      </w:r>
    </w:p>
    <w:p>
      <w:pPr>
        <w:spacing w:after="200"/>
      </w:pPr>
      <w:r>
        <w:rPr>
          <w:sz w:val="22"/>
          <w:szCs w:val="22"/>
        </w:rPr>
        <w:t xml:space="preserve">The lease term shall commence on [START DATE] and expire on [END DATE] (the “Initial Term”). The Tenant shall have the option to renew this Lease for [NUMBER] additional term(s) of [DURATION] each, upon [NUMBER] days’ written notice prior to expiration.</w:t>
      </w:r>
    </w:p>
    <w:p>
      <w:pPr>
        <w:pStyle w:val="Heading2"/>
      </w:pPr>
      <w:r>
        <w:t xml:space="preserve">3. Rent and Security Deposit</w:t>
      </w:r>
    </w:p>
    <w:p>
      <w:pPr>
        <w:spacing w:after="200"/>
      </w:pPr>
      <w:r>
        <w:rPr>
          <w:sz w:val="22"/>
          <w:szCs w:val="22"/>
        </w:rPr>
        <w:t xml:space="preserve">The Tenant shall pay monthly rent of $[AMOUNT], due on the [DAY] of each month. A security deposit of $[AMOUNT] shall be paid upon execution of this Lease and held by the Landlord in accordance with applicable law.</w:t>
      </w:r>
    </w:p>
    <w:p>
      <w:pPr>
        <w:pStyle w:val="Heading2"/>
      </w:pPr>
      <w:r>
        <w:t xml:space="preserve">4. Maintenance and Repairs</w:t>
      </w:r>
    </w:p>
    <w:p>
      <w:pPr>
        <w:spacing w:after="200"/>
      </w:pPr>
      <w:r>
        <w:rPr>
          <w:sz w:val="22"/>
          <w:szCs w:val="22"/>
        </w:rPr>
        <w:t xml:space="preserve">The Landlord shall be responsible for structural repairs and maintenance of common areas. The Tenant shall maintain the Premises in good condition and be responsible for non-structural repairs and routine maintenance within the leased space.</w:t>
      </w:r>
    </w:p>
    <w:p>
      <w:pPr>
        <w:pStyle w:val="Heading2"/>
      </w:pPr>
      <w:r>
        <w:t xml:space="preserve">5. Permitted Use</w:t>
      </w:r>
    </w:p>
    <w:p>
      <w:pPr>
        <w:spacing w:after="200"/>
      </w:pPr>
      <w:r>
        <w:rPr>
          <w:sz w:val="22"/>
          <w:szCs w:val="22"/>
        </w:rPr>
        <w:t xml:space="preserve">The Tenant shall use the Premises solely for [PURPOSE]. The Tenant shall not use the Premises for any unlawful purpose or in any manner that would increase insurance premiums or violate any applicable zoning ordinances.</w:t>
      </w:r>
    </w:p>
    <w:p>
      <w:pPr>
        <w:pStyle w:val="Heading2"/>
      </w:pPr>
      <w:r>
        <w:t xml:space="preserve">6. Insurance</w:t>
      </w:r>
    </w:p>
    <w:p>
      <w:pPr>
        <w:spacing w:after="200"/>
      </w:pPr>
      <w:r>
        <w:rPr>
          <w:sz w:val="22"/>
          <w:szCs w:val="22"/>
        </w:rPr>
        <w:t xml:space="preserve">The Tenant shall maintain comprehensive general liability insurance with minimum coverage of $[AMOUNT] and property insurance covering the Tenant’s personal property, fixtures, and improvements. The Landlord shall be named as an additional insured.</w:t>
      </w:r>
    </w:p>
    <w:p>
      <w:pPr>
        <w:pStyle w:val="Heading2"/>
      </w:pPr>
      <w:r>
        <w:t xml:space="preserve">7. Default and Remedies</w:t>
      </w:r>
    </w:p>
    <w:p>
      <w:pPr>
        <w:spacing w:after="200"/>
      </w:pPr>
      <w:r>
        <w:rPr>
          <w:sz w:val="22"/>
          <w:szCs w:val="22"/>
        </w:rPr>
        <w:t xml:space="preserve">In the event of default by the Tenant, including failure to pay rent within [NUMBER] days of the due date, the Landlord may pursue all remedies available at law or in equity, including termination of this Lease and recovery of possession.</w:t>
      </w:r>
    </w:p>
    <w:p>
      <w:pPr>
        <w:pStyle w:val="Heading2"/>
      </w:pPr>
      <w:r>
        <w:t xml:space="preserve">8. Governing Law</w:t>
      </w:r>
    </w:p>
    <w:p>
      <w:pPr>
        <w:spacing w:after="200"/>
      </w:pPr>
      <w:r>
        <w:rPr>
          <w:sz w:val="22"/>
          <w:szCs w:val="22"/>
        </w:rPr>
        <w:t xml:space="preserve">This Lease shall be governed by the laws of the State of [STATE] and any applicable local ordinances.</w:t>
      </w:r>
    </w:p>
    <w:p>
      <w:r>
        <w:br w:type="page"/>
      </w:r>
    </w:p>
    <w:p>
      <w:pPr>
        <w:pStyle w:val="Heading2"/>
      </w:pPr>
      <w:r>
        <w:t xml:space="preserve">Signatures</w:t>
      </w:r>
    </w:p>
    <w:p>
      <w:pPr>
        <w:spacing w:after="100"/>
      </w:pPr>
      <w:r>
        <w:rPr>
          <w:sz w:val="22"/>
          <w:szCs w:val="22"/>
        </w:rPr>
        <w:t xml:space="preserve">IN WITNESS WHEREOF, the parties have executed this Agreement as of the date first written above.</w:t>
      </w:r>
    </w:p>
    <w:p>
      <w:pPr>
        <w:spacing w:before="600"/>
      </w:pPr>
    </w:p>
    <w:p>
      <w:pPr>
        <w:pBdr>
          <w:bottom w:val="single" w:color="000000" w:sz="2" w:space="1"/>
        </w:pBdr>
        <w:spacing w:after="80"/>
      </w:pPr>
      <w:r>
        <w:rPr>
          <w:sz w:val="22"/>
          <w:szCs w:val="22"/>
        </w:rPr>
        <w:t xml:space="preserve"/>
      </w:r>
    </w:p>
    <w:p>
      <w:r>
        <w:rPr>
          <w:color w:val="4B5563"/>
          <w:sz w:val="20"/>
          <w:szCs w:val="20"/>
        </w:rPr>
        <w:t xml:space="preserve">[PARTY A NAME]</w:t>
      </w:r>
    </w:p>
    <w:p>
      <w:r>
        <w:rPr>
          <w:color w:val="4B5563"/>
          <w:sz w:val="20"/>
          <w:szCs w:val="20"/>
        </w:rPr>
        <w:t xml:space="preserve">Date: _______________</w:t>
      </w:r>
    </w:p>
    <w:p>
      <w:pPr>
        <w:spacing w:before="600"/>
      </w:pPr>
    </w:p>
    <w:p>
      <w:pPr>
        <w:pBdr>
          <w:bottom w:val="single" w:color="000000" w:sz="2" w:space="1"/>
        </w:pBdr>
        <w:spacing w:after="80"/>
      </w:pPr>
      <w:r>
        <w:rPr>
          <w:sz w:val="22"/>
          <w:szCs w:val="22"/>
        </w:rPr>
        <w:t xml:space="preserve"/>
      </w:r>
    </w:p>
    <w:p>
      <w:r>
        <w:rPr>
          <w:color w:val="4B5563"/>
          <w:sz w:val="20"/>
          <w:szCs w:val="20"/>
        </w:rPr>
        <w:t xml:space="preserve">[PARTY B NAME]</w:t>
      </w:r>
    </w:p>
    <w:p>
      <w:r>
        <w:rPr>
          <w:color w:val="4B5563"/>
          <w:sz w:val="20"/>
          <w:szCs w:val="20"/>
        </w:rPr>
        <w:t xml:space="preserve">Date: _______________</w:t>
      </w:r>
    </w:p>
    <w:p>
      <w:r>
        <w:br w:type="page"/>
      </w:r>
    </w:p>
    <w:p>
      <w:pPr>
        <w:spacing w:before="1200"/>
        <w:jc w:val="center"/>
      </w:pPr>
      <w:r>
        <w:rPr>
          <w:rFonts w:ascii="Arial" w:cs="Arial" w:eastAsia="Arial" w:hAnsi="Arial"/>
          <w:b/>
          <w:bCs/>
          <w:color w:val="2563EB"/>
          <w:sz w:val="32"/>
          <w:szCs w:val="32"/>
        </w:rPr>
        <w:t xml:space="preserve">Need to Customize This Template?</w:t>
      </w:r>
    </w:p>
    <w:p>
      <w:pPr>
        <w:spacing w:before="300"/>
        <w:jc w:val="center"/>
      </w:pPr>
      <w:r>
        <w:rPr>
          <w:color w:val="4B5563"/>
          <w:sz w:val="22"/>
          <w:szCs w:val="22"/>
        </w:rPr>
        <w:t xml:space="preserve">LexDraft uses AI to generate customized legal documents directly in Microsoft Word.</w:t>
      </w:r>
    </w:p>
    <w:p>
      <w:pPr>
        <w:spacing w:before="100"/>
        <w:jc w:val="center"/>
      </w:pPr>
      <w:r>
        <w:rPr>
          <w:color w:val="4B5563"/>
          <w:sz w:val="22"/>
          <w:szCs w:val="22"/>
        </w:rPr>
        <w:t xml:space="preserve">Tailor clauses, add jurisdiction-specific language, and draft in minutes.</w:t>
      </w:r>
    </w:p>
    <w:p>
      <w:pPr>
        <w:spacing w:before="400"/>
        <w:jc w:val="center"/>
      </w:pPr>
      <w:hyperlink w:history="1" r:id="rIddrokifrj68uo0s8m8rc42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Get Started Free at lexdraft.ai</w:t>
        </w:r>
      </w:hyperlink>
    </w:p>
    <w:p>
      <w:pPr>
        <w:spacing w:before="200"/>
        <w:jc w:val="center"/>
      </w:pPr>
      <w:hyperlink w:history="1" r:id="rIdnz1bivv8mvh_sofgh2o3e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Install from Microsoft Marketplace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2" w:space="1"/>
      </w:pBdr>
      <w:spacing w:before="100"/>
      <w:jc w:val="center"/>
    </w:pPr>
    <w:r>
      <w:rPr>
        <w:rFonts w:ascii="Arial" w:cs="Arial" w:eastAsia="Arial" w:hAnsi="Arial"/>
        <w:color w:val="4B5563"/>
        <w:sz w:val="16"/>
        <w:szCs w:val="16"/>
      </w:rPr>
      <w:t xml:space="preserve">Generated by LexDraft  |  lexdraft.ai  |  Page </w:t>
    </w:r>
    <w:r>
      <w:rPr>
        <w:rFonts w:ascii="Arial" w:cs="Arial" w:eastAsia="Arial" w:hAnsi="Arial"/>
        <w:color w:val="4B556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63EB" w:sz="6" w:space="1"/>
      </w:pBdr>
      <w:spacing w:after="100"/>
      <w:jc w:val="left"/>
    </w:pPr>
    <w:r>
      <w:drawing>
        <wp:inline distT="0" distB="0" distL="0" distR="0">
          <wp:extent cx="266700" cy="266700"/>
          <wp:effectExtent t="0" r="0" b="0" l="0"/>
          <wp:docPr id="1" name="logo" descr="LexDraft Logo" title="LexDr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2563EB"/>
        <w:sz w:val="20"/>
        <w:szCs w:val="20"/>
      </w:rPr>
      <w:t xml:space="preserve">  LexDraft</w:t>
    </w:r>
    <w:r>
      <w:rPr>
        <w:rFonts w:ascii="Arial" w:cs="Arial" w:eastAsia="Arial" w:hAnsi="Arial"/>
        <w:color w:val="4B5563"/>
        <w:sz w:val="16"/>
        <w:szCs w:val="16"/>
      </w:rPr>
      <w:t xml:space="preserve">  |  AI Legal Drafting in Microsoft 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563E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2937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drokifrj68uo0s8m8rc42" Type="http://schemas.openxmlformats.org/officeDocument/2006/relationships/hyperlink" Target="https://lexdraft.ai" TargetMode="External"/><Relationship Id="rIdnz1bivv8mvh_sofgh2o3e" Type="http://schemas.openxmlformats.org/officeDocument/2006/relationships/hyperlink" Target="https://marketplace.microsoft.com/en-us/product/office/WA200008179" TargetMode="External"/><Relationship Id="rId9" Type="http://schemas.openxmlformats.org/officeDocument/2006/relationships/image" Target="media/180c8cde1eece6948a9b255bc3faf3a15f7e0e07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80c8cde1eece6948a9b255bc3faf3a15f7e0e0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2026-03-16T11:39:07.388Z</dcterms:created>
  <dcterms:modified xsi:type="dcterms:W3CDTF">2026-03-16T11:39:07.388Z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